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58db3b9ae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ROBBEMA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ROBBEMA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c717df4504ebf"/>
      <w:footerReference xmlns:r="http://schemas.openxmlformats.org/officeDocument/2006/relationships" w:type="default" r:id="Rfb8de37229d2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ROBBEMA AS   ·   Org.nr 989 043 595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ROBBEMA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717df4504ebf" /><Relationship Type="http://schemas.openxmlformats.org/officeDocument/2006/relationships/footer" Target="/word/footer1.xml" Id="Rfb8de37229d24017" /></Relationships>
</file>