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a8e64e5b149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ALBERNI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ALBERNI AS</w:t>
      </w:r>
    </w:p>
    <w:sectPr>
      <w:headerReference xmlns:r="http://schemas.openxmlformats.org/officeDocument/2006/relationships" w:type="default" r:id="Re3b5eab2f4d54d8e"/>
      <w:footerReference xmlns:r="http://schemas.openxmlformats.org/officeDocument/2006/relationships" w:type="default" r:id="Ra1231081711b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ALBERNI AS   ·   Org.nr 989 032 844   ·   Bødtkers gate 5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ALBERNI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5eab2f4d54d8e" /><Relationship Type="http://schemas.openxmlformats.org/officeDocument/2006/relationships/footer" Target="/word/footer1.xml" Id="Ra1231081711b437b" /></Relationships>
</file>