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b6818fbda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e07f657ab4c7d"/>
      <w:footerReference xmlns:r="http://schemas.openxmlformats.org/officeDocument/2006/relationships" w:type="default" r:id="Rc1af3ef26247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HOLDING AS   ·   Org.nr 989 026 445   ·   Langeskjærveien 5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e07f657ab4c7d" /><Relationship Type="http://schemas.openxmlformats.org/officeDocument/2006/relationships/footer" Target="/word/footer1.xml" Id="Rc1af3ef262474d07" /></Relationships>
</file>