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c3436b203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a90949da643d6"/>
      <w:footerReference xmlns:r="http://schemas.openxmlformats.org/officeDocument/2006/relationships" w:type="default" r:id="Ra1585e2253bb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INVEST AS   ·   Org.nr 989 024 809   ·   Østbyveien 230B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a90949da643d6" /><Relationship Type="http://schemas.openxmlformats.org/officeDocument/2006/relationships/footer" Target="/word/footer1.xml" Id="Ra1585e2253bb48aa" /></Relationships>
</file>