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84634b453248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 B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Ottestad,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 B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61edae570848cf"/>
      <w:footerReference xmlns:r="http://schemas.openxmlformats.org/officeDocument/2006/relationships" w:type="default" r:id="R910db919c82942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 B EIENDOM AS   ·   Org.nr 989 017 470   ·   Gubberudvegen 132   ·   2312 OTTESTAD   ·   ivarbraathen@gmail.com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 B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61edae570848cf" /><Relationship Type="http://schemas.openxmlformats.org/officeDocument/2006/relationships/footer" Target="/word/footer1.xml" Id="R910db919c829423e" /></Relationships>
</file>