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e372ef3a7d43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Bjorbekk,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c1699115bd4f45"/>
      <w:footerReference xmlns:r="http://schemas.openxmlformats.org/officeDocument/2006/relationships" w:type="default" r:id="R76e1f4d5f4ff45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NAMA INVEST AS   ·   Org.nr 989 016 539   ·   Adamshaven 29   ·   4824 BJORBEKK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1699115bd4f45" /><Relationship Type="http://schemas.openxmlformats.org/officeDocument/2006/relationships/footer" Target="/word/footer1.xml" Id="R76e1f4d5f4ff457f" /></Relationships>
</file>