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832ba105d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dcbb43b0074d12"/>
      <w:footerReference xmlns:r="http://schemas.openxmlformats.org/officeDocument/2006/relationships" w:type="default" r:id="Rbfe85f153c6a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HAUGEN EIENDOM AS   ·   Org.nr 989 004 441   ·   Altaveien 4   ·   9512 ALTA   ·   olep@olep.no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cbb43b0074d12" /><Relationship Type="http://schemas.openxmlformats.org/officeDocument/2006/relationships/footer" Target="/word/footer1.xml" Id="Rbfe85f153c6a4c92" /></Relationships>
</file>