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a2f53e31c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eb6cfc06f4868"/>
      <w:footerReference xmlns:r="http://schemas.openxmlformats.org/officeDocument/2006/relationships" w:type="default" r:id="Ra545e33b5d6c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A-HOLDING AS   ·   Org.nr 989 004 298   ·   Åsevegen 23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eb6cfc06f4868" /><Relationship Type="http://schemas.openxmlformats.org/officeDocument/2006/relationships/footer" Target="/word/footer1.xml" Id="Ra545e33b5d6c4a3c" /></Relationships>
</file>