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4064e70c1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TONJE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TONJE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aa5ad78674a8e"/>
      <w:footerReference xmlns:r="http://schemas.openxmlformats.org/officeDocument/2006/relationships" w:type="default" r:id="Rdc1af418b38f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TONJE EIENDOM AS   ·   Org.nr 988 984 698   ·   Kolåshøyen 103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TONJE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aa5ad78674a8e" /><Relationship Type="http://schemas.openxmlformats.org/officeDocument/2006/relationships/footer" Target="/word/footer1.xml" Id="Rdc1af418b38f4a33" /></Relationships>
</file>