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3992379a6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dc76a23274269"/>
      <w:footerReference xmlns:r="http://schemas.openxmlformats.org/officeDocument/2006/relationships" w:type="default" r:id="R87d881896430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MARITOPPEN INVEST AS   ·   Org.nr 988 979 074   ·   c/o Weider, Nilserudkleiva 17   ·   0874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dc76a23274269" /><Relationship Type="http://schemas.openxmlformats.org/officeDocument/2006/relationships/footer" Target="/word/footer1.xml" Id="R87d88189643049de" /></Relationships>
</file>