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d5f1fbe89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ede274b74405a"/>
      <w:footerReference xmlns:r="http://schemas.openxmlformats.org/officeDocument/2006/relationships" w:type="default" r:id="R30a99ebd0154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HØGEBAKKEN AS   ·   Org.nr 988 972 118   ·   Enden 5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ede274b74405a" /><Relationship Type="http://schemas.openxmlformats.org/officeDocument/2006/relationships/footer" Target="/word/footer1.xml" Id="R30a99ebd01544e6c" /></Relationships>
</file>