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f6bf01fa1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SUBMERGE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SUBMERGE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e1687ba64416a"/>
      <w:footerReference xmlns:r="http://schemas.openxmlformats.org/officeDocument/2006/relationships" w:type="default" r:id="R4dbc56581e54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SUBMERGE AS   ·   Org.nr 988 944 173   ·   Geitmyrsveien 33B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SUBMERGE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e1687ba64416a" /><Relationship Type="http://schemas.openxmlformats.org/officeDocument/2006/relationships/footer" Target="/word/footer1.xml" Id="R4dbc56581e5444d6" /></Relationships>
</file>