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0f454193d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STRAMRUD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STRAMRUD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c562d28484710"/>
      <w:footerReference xmlns:r="http://schemas.openxmlformats.org/officeDocument/2006/relationships" w:type="default" r:id="Rd37bbe137dc3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STRAMRUD EIENDOM AS   ·   Org.nr 988 943 142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STRAMRUD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c562d28484710" /><Relationship Type="http://schemas.openxmlformats.org/officeDocument/2006/relationships/footer" Target="/word/footer1.xml" Id="Rd37bbe137dc3431c" /></Relationships>
</file>