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25da7065d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BRANDSDAL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BRANDSDAL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361ddb3de4aca"/>
      <w:footerReference xmlns:r="http://schemas.openxmlformats.org/officeDocument/2006/relationships" w:type="default" r:id="R0651ce2d671b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BRANDSDAL INVEST AS   ·   Org.nr 988 939 838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BRANDSDAL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361ddb3de4aca" /><Relationship Type="http://schemas.openxmlformats.org/officeDocument/2006/relationships/footer" Target="/word/footer1.xml" Id="R0651ce2d671b42bb" /></Relationships>
</file>