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b43b35ca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INTOTO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INTOTO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61b45bcf44d1e"/>
      <w:footerReference xmlns:r="http://schemas.openxmlformats.org/officeDocument/2006/relationships" w:type="default" r:id="R2988bc5ac407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INTOTO INVEST AS   ·   Org.nr 988 870 838   ·   Topasveien 3A   ·   1639 GAMLE FREDRIKSTAD   ·   Tlf. 69 51 13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INTOTO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61b45bcf44d1e" /><Relationship Type="http://schemas.openxmlformats.org/officeDocument/2006/relationships/footer" Target="/word/footer1.xml" Id="R2988bc5ac4074161" /></Relationships>
</file>