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b1fa514e646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BJØRNERUD HOLDING AS</w:t>
      </w:r>
    </w:p>
    <w:sectPr>
      <w:headerReference xmlns:r="http://schemas.openxmlformats.org/officeDocument/2006/relationships" w:type="default" r:id="Rf111e98352a2408d"/>
      <w:footerReference xmlns:r="http://schemas.openxmlformats.org/officeDocument/2006/relationships" w:type="default" r:id="R1d07ae7dc7a6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BJØRNERUD HOLDING AS   ·   Org.nr 988 832 413   ·   c/o Sjur Maurstad Bjørnerud, Elvetangen 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1e98352a2408d" /><Relationship Type="http://schemas.openxmlformats.org/officeDocument/2006/relationships/footer" Target="/word/footer1.xml" Id="R1d07ae7dc7a64e75" /></Relationships>
</file>