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f479324ec444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HARKET &amp; BAKKE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2ad7470585774ef3"/>
      <w:footerReference xmlns:r="http://schemas.openxmlformats.org/officeDocument/2006/relationships" w:type="default" r:id="R4c683a213fef49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d7470585774ef3" /><Relationship Type="http://schemas.openxmlformats.org/officeDocument/2006/relationships/footer" Target="/word/footer1.xml" Id="R4c683a213fef4985" /></Relationships>
</file>