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faa54c2e0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TOMTESELSKAP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TOMTESELSKAP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d6ce73ede7464c"/>
      <w:footerReference xmlns:r="http://schemas.openxmlformats.org/officeDocument/2006/relationships" w:type="default" r:id="R50be6cdc72a1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TOMTESELSKAP AS   ·   Org.nr 988 554 235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TOMTESELSKAP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6ce73ede7464c" /><Relationship Type="http://schemas.openxmlformats.org/officeDocument/2006/relationships/footer" Target="/word/footer1.xml" Id="R50be6cdc72a14a53" /></Relationships>
</file>