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15d28a42f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FREDNES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FREDNES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9357fcf89c46dd"/>
      <w:footerReference xmlns:r="http://schemas.openxmlformats.org/officeDocument/2006/relationships" w:type="default" r:id="R29976f5c530d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FREDNES CONSULT AS   ·   Org.nr 988 298 913   ·   Pans veg 21   ·   3940 PORSGRUNN   ·   Tlf. 35 93 47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FREDNES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357fcf89c46dd" /><Relationship Type="http://schemas.openxmlformats.org/officeDocument/2006/relationships/footer" Target="/word/footer1.xml" Id="R29976f5c530d4db7" /></Relationships>
</file>