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cf1b18bea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LINDTEL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LINDTEL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5d44f3c984d12"/>
      <w:footerReference xmlns:r="http://schemas.openxmlformats.org/officeDocument/2006/relationships" w:type="default" r:id="Rd274260f0519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LINDTEL IT AS   ·   Org.nr 988 028 088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LINDTEL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5d44f3c984d12" /><Relationship Type="http://schemas.openxmlformats.org/officeDocument/2006/relationships/footer" Target="/word/footer1.xml" Id="Rd274260f051945fa" /></Relationships>
</file>