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0aedaed71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WATERFRONT CLOTHING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WATERFRONT CLOTHING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4f78205e54934"/>
      <w:footerReference xmlns:r="http://schemas.openxmlformats.org/officeDocument/2006/relationships" w:type="default" r:id="R5d76248ca96a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WATERFRONT CLOTHING AS   ·   Org.nr 987 972 157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WATERFRONT CLOTHING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4f78205e54934" /><Relationship Type="http://schemas.openxmlformats.org/officeDocument/2006/relationships/footer" Target="/word/footer1.xml" Id="R5d76248ca96a4f8f" /></Relationships>
</file>