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4c3e78acd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MOKSHEIM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MOKSHEIM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19bad57844bd2"/>
      <w:footerReference xmlns:r="http://schemas.openxmlformats.org/officeDocument/2006/relationships" w:type="default" r:id="Rdb0af236ac50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MOKSHEIM BRYGGE AS   ·   Org.nr 987 966 955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MOKSHEIM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19bad57844bd2" /><Relationship Type="http://schemas.openxmlformats.org/officeDocument/2006/relationships/footer" Target="/word/footer1.xml" Id="Rdb0af236ac50485b" /></Relationships>
</file>