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b7b5b1282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bae812b184672"/>
      <w:footerReference xmlns:r="http://schemas.openxmlformats.org/officeDocument/2006/relationships" w:type="default" r:id="R8e1288075dc5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KRO AS   ·   Org.nr 987 965 185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bae812b184672" /><Relationship Type="http://schemas.openxmlformats.org/officeDocument/2006/relationships/footer" Target="/word/footer1.xml" Id="R8e1288075dc54cf8" /></Relationships>
</file>