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d14b2519c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FRENCH TOUCH Piombino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FRENCH TOUCH Piombino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1b9d88aa740e8"/>
      <w:footerReference xmlns:r="http://schemas.openxmlformats.org/officeDocument/2006/relationships" w:type="default" r:id="Rdd9795310f01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FRENCH TOUCH Piombino   ·   Org.nr 987 952 563   ·   Solveien 9   ·   3217 SANDEFJORD   ·   julien@french-touch.no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FRENCH TOUCH Piombino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1b9d88aa740e8" /><Relationship Type="http://schemas.openxmlformats.org/officeDocument/2006/relationships/footer" Target="/word/footer1.xml" Id="Rdd9795310f0148a7" /></Relationships>
</file>