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9ebbec23048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05bdd9bac4a03"/>
      <w:footerReference xmlns:r="http://schemas.openxmlformats.org/officeDocument/2006/relationships" w:type="default" r:id="R2406f81c22d7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INVEST AS   ·   Org.nr 987 910 216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05bdd9bac4a03" /><Relationship Type="http://schemas.openxmlformats.org/officeDocument/2006/relationships/footer" Target="/word/footer1.xml" Id="R2406f81c22d7462a" /></Relationships>
</file>