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ecb42829f04f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FOREHAUG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FOREHAUG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5ae37ec83645e3"/>
      <w:footerReference xmlns:r="http://schemas.openxmlformats.org/officeDocument/2006/relationships" w:type="default" r:id="Rc0bc9fa099a345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FOREHAUG EIENDOM AS   ·   Org.nr 987 841 567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FOREHAUG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5ae37ec83645e3" /><Relationship Type="http://schemas.openxmlformats.org/officeDocument/2006/relationships/footer" Target="/word/footer1.xml" Id="Rc0bc9fa099a34510" /></Relationships>
</file>