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db464dae6a41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SOLID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SOLID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6e5218030b4b2a"/>
      <w:footerReference xmlns:r="http://schemas.openxmlformats.org/officeDocument/2006/relationships" w:type="default" r:id="Rc10fb1b5b1c940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SOLID DESIGN AS   ·   Org.nr 987 790 032   ·   Linneaveien 16   ·   3154 TOLVSRØD   ·   Tlf. +47 21 56 38   ·   jacob.daas@soliddesign.no   ·   www.soliddesign.no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SOLID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6e5218030b4b2a" /><Relationship Type="http://schemas.openxmlformats.org/officeDocument/2006/relationships/footer" Target="/word/footer1.xml" Id="Rc10fb1b5b1c940ee" /></Relationships>
</file>