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1c4a7d52640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IO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IO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727b8ef884a91"/>
      <w:footerReference xmlns:r="http://schemas.openxmlformats.org/officeDocument/2006/relationships" w:type="default" r:id="Rb21fc598bcd0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IO TECHNOLOGY AS   ·   Org.nr 987 741 325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IO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727b8ef884a91" /><Relationship Type="http://schemas.openxmlformats.org/officeDocument/2006/relationships/footer" Target="/word/footer1.xml" Id="Rb21fc598bcd04e10" /></Relationships>
</file>