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6e4464fe8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432ab75d04717"/>
      <w:footerReference xmlns:r="http://schemas.openxmlformats.org/officeDocument/2006/relationships" w:type="default" r:id="Rc4895634575d4c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DAHL HOLDING AS   ·   Org.nr 987 693 541   ·   c/o Thomas Dahl, Åslia 4B   ·   5115 ULSET   ·   daet@online.no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432ab75d04717" /><Relationship Type="http://schemas.openxmlformats.org/officeDocument/2006/relationships/footer" Target="/word/footer1.xml" Id="Rc4895634575d4c56" /></Relationships>
</file>