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871fa5812c44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UNIQUM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UNIQUM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78be749f7546cc"/>
      <w:footerReference xmlns:r="http://schemas.openxmlformats.org/officeDocument/2006/relationships" w:type="default" r:id="R5dfc0b52b630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UNIQUM AS   ·   Org.nr 987 689 250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UNIQUM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be749f7546cc" /><Relationship Type="http://schemas.openxmlformats.org/officeDocument/2006/relationships/footer" Target="/word/footer1.xml" Id="R5dfc0b52b6304632" /></Relationships>
</file>