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d98b9733b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abeb9b7015f64af4"/>
      <w:footerReference xmlns:r="http://schemas.openxmlformats.org/officeDocument/2006/relationships" w:type="default" r:id="Re3982f37c819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b9b7015f64af4" /><Relationship Type="http://schemas.openxmlformats.org/officeDocument/2006/relationships/footer" Target="/word/footer1.xml" Id="Re3982f37c819459c" /></Relationships>
</file>