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0b8d1e7714f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CERAMICHE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CERAMICHE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a9823a60a41e1"/>
      <w:footerReference xmlns:r="http://schemas.openxmlformats.org/officeDocument/2006/relationships" w:type="default" r:id="Ra8345da954d5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CERAMICHE AS   ·   Org.nr 987 667 974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CERAMICHE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a9823a60a41e1" /><Relationship Type="http://schemas.openxmlformats.org/officeDocument/2006/relationships/footer" Target="/word/footer1.xml" Id="Ra8345da954d54ece" /></Relationships>
</file>