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376b83cbc45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d1fd170a84d27"/>
      <w:footerReference xmlns:r="http://schemas.openxmlformats.org/officeDocument/2006/relationships" w:type="default" r:id="R486b25615e44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 HOLDING AS   ·   Org.nr 987 651 660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d1fd170a84d27" /><Relationship Type="http://schemas.openxmlformats.org/officeDocument/2006/relationships/footer" Target="/word/footer1.xml" Id="R486b25615e44411c" /></Relationships>
</file>