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a87b1db40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FRANCK &amp; TOBIESEN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FRANCK &amp; TOBIESEN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5473a9df94dce"/>
      <w:footerReference xmlns:r="http://schemas.openxmlformats.org/officeDocument/2006/relationships" w:type="default" r:id="R703841052e93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FRANCK &amp; TOBIESEN AS   ·   Org.nr 987 641 797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FRANCK &amp; TOBIESEN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5473a9df94dce" /><Relationship Type="http://schemas.openxmlformats.org/officeDocument/2006/relationships/footer" Target="/word/footer1.xml" Id="R703841052e934aad" /></Relationships>
</file>