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37b08b3db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SURNA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SURNA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00358ea6146a9"/>
      <w:footerReference xmlns:r="http://schemas.openxmlformats.org/officeDocument/2006/relationships" w:type="default" r:id="Ra621965299b7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SURNA TREVARE AS   ·   Org.nr 987 597 941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SURNA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00358ea6146a9" /><Relationship Type="http://schemas.openxmlformats.org/officeDocument/2006/relationships/footer" Target="/word/footer1.xml" Id="Ra621965299b744c9" /></Relationships>
</file>