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a7ed1a8ae4d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PLASTEC PROJECTS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PLASTEC PROJECTS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a8d42a2bb84120"/>
      <w:footerReference xmlns:r="http://schemas.openxmlformats.org/officeDocument/2006/relationships" w:type="default" r:id="R00c6c94b62a8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PLASTEC PROJECTS AS   ·   Org.nr 987 597 267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PLASTEC PROJECTS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a8d42a2bb84120" /><Relationship Type="http://schemas.openxmlformats.org/officeDocument/2006/relationships/footer" Target="/word/footer1.xml" Id="R00c6c94b62a84903" /></Relationships>
</file>