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ae9d3f10e442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API SAMEIEANDEL 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API SAMEIEANDEL 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571b913d99469b"/>
      <w:footerReference xmlns:r="http://schemas.openxmlformats.org/officeDocument/2006/relationships" w:type="default" r:id="R3c954c6e0b8641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API SAMEIEANDEL I AS   ·   Org.nr 987 548 495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API SAMEIEANDEL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571b913d99469b" /><Relationship Type="http://schemas.openxmlformats.org/officeDocument/2006/relationships/footer" Target="/word/footer1.xml" Id="R3c954c6e0b86410d" /></Relationships>
</file>