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0f2612aee64d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AKSELRO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AKSELRO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c6a8d62dc34ba3"/>
      <w:footerReference xmlns:r="http://schemas.openxmlformats.org/officeDocument/2006/relationships" w:type="default" r:id="Rf5c760b0bc714f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AKSELRO AS   ·   Org.nr 987 533 684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c6a8d62dc34ba3" /><Relationship Type="http://schemas.openxmlformats.org/officeDocument/2006/relationships/footer" Target="/word/footer1.xml" Id="Rf5c760b0bc714f1e" /></Relationships>
</file>