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afdcab82b4d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11c0a98974d80"/>
      <w:footerReference xmlns:r="http://schemas.openxmlformats.org/officeDocument/2006/relationships" w:type="default" r:id="R7c881a4dbbd9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 BLOMSTER AS   ·   Org.nr 987 530 723   ·   Gruetorget   ·   2260 KIRKENÆR   ·   Tlf. 62 94 74 60   ·   sole.blomster@interflora.no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11c0a98974d80" /><Relationship Type="http://schemas.openxmlformats.org/officeDocument/2006/relationships/footer" Target="/word/footer1.xml" Id="R7c881a4dbbd943f6" /></Relationships>
</file>