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2b77fdadda4b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MERCURIENNE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MERCURIENNE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78524a183348e6"/>
      <w:footerReference xmlns:r="http://schemas.openxmlformats.org/officeDocument/2006/relationships" w:type="default" r:id="Rafe62e0e61c646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MERCURIENNE AS   ·   Org.nr 987 487 844   ·   c/o ST Ottesen, Seimbakken 4A   ·   1440 DRØBAK   ·   Tlf. 23 13 60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MERCURIENNE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78524a183348e6" /><Relationship Type="http://schemas.openxmlformats.org/officeDocument/2006/relationships/footer" Target="/word/footer1.xml" Id="Rafe62e0e61c646d3" /></Relationships>
</file>