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aab0c2106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 SVELE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 SVELE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5388db31f4ac0"/>
      <w:footerReference xmlns:r="http://schemas.openxmlformats.org/officeDocument/2006/relationships" w:type="default" r:id="R80b45635a737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 SVELE CONSULTING AS   ·   Org.nr 987 487 739   ·   Krokvegen 11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 SVELE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5388db31f4ac0" /><Relationship Type="http://schemas.openxmlformats.org/officeDocument/2006/relationships/footer" Target="/word/footer1.xml" Id="R80b45635a7374ec0" /></Relationships>
</file>