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444b16198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28eb84de42b54454"/>
      <w:footerReference xmlns:r="http://schemas.openxmlformats.org/officeDocument/2006/relationships" w:type="default" r:id="R1ce485d18613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b84de42b54454" /><Relationship Type="http://schemas.openxmlformats.org/officeDocument/2006/relationships/footer" Target="/word/footer1.xml" Id="R1ce485d186134a2f" /></Relationships>
</file>