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91bb07cdec4c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MEDIAMANNSKAP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MEDIAMANNSKAP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bff33deda841b1"/>
      <w:footerReference xmlns:r="http://schemas.openxmlformats.org/officeDocument/2006/relationships" w:type="default" r:id="R4381a95d38b944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MEDIAMANNSKAP AS   ·   Org.nr 987 404 078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MEDIAMANNSKAP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bff33deda841b1" /><Relationship Type="http://schemas.openxmlformats.org/officeDocument/2006/relationships/footer" Target="/word/footer1.xml" Id="R4381a95d38b9447d" /></Relationships>
</file>