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dfa8c953f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54eb88cf34093"/>
      <w:footerReference xmlns:r="http://schemas.openxmlformats.org/officeDocument/2006/relationships" w:type="default" r:id="R9b134f371e7a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HOLDING AS   ·   Org.nr 987 363 002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54eb88cf34093" /><Relationship Type="http://schemas.openxmlformats.org/officeDocument/2006/relationships/footer" Target="/word/footer1.xml" Id="R9b134f371e7a4892" /></Relationships>
</file>