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5635d7183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e02f467624492"/>
      <w:footerReference xmlns:r="http://schemas.openxmlformats.org/officeDocument/2006/relationships" w:type="default" r:id="Rf20368319cc2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SKOGSETH AS   ·   Org.nr 987 331 720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e02f467624492" /><Relationship Type="http://schemas.openxmlformats.org/officeDocument/2006/relationships/footer" Target="/word/footer1.xml" Id="Rf20368319cc24f1a" /></Relationships>
</file>