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721c2e852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8c361b5c44a1f"/>
      <w:footerReference xmlns:r="http://schemas.openxmlformats.org/officeDocument/2006/relationships" w:type="default" r:id="Reb80abdd7fa1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EIENDOMSMEGLING AS   ·   Org.nr 987 291 052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8c361b5c44a1f" /><Relationship Type="http://schemas.openxmlformats.org/officeDocument/2006/relationships/footer" Target="/word/footer1.xml" Id="Reb80abdd7fa14c36" /></Relationships>
</file>