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9f4b39672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46f88c3fc449e"/>
      <w:footerReference xmlns:r="http://schemas.openxmlformats.org/officeDocument/2006/relationships" w:type="default" r:id="Rdd04ca299007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TELPRO AS   ·   Org.nr 987 283 084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46f88c3fc449e" /><Relationship Type="http://schemas.openxmlformats.org/officeDocument/2006/relationships/footer" Target="/word/footer1.xml" Id="Rdd04ca29900740bb" /></Relationships>
</file>