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5d43f7ed7b4c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ACTIVE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Nordstrøno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Nordstrøno,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ACTIVE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aff0823a5b43ef"/>
      <w:footerReference xmlns:r="http://schemas.openxmlformats.org/officeDocument/2006/relationships" w:type="default" r:id="R96c74bbcbff6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 MANAGEMENT AS   ·   Org.nr 987 174 919   ·   Skipavika 160   ·   5218 NORDSTRØNO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ff0823a5b43ef" /><Relationship Type="http://schemas.openxmlformats.org/officeDocument/2006/relationships/footer" Target="/word/footer1.xml" Id="R96c74bbcbff64f54" /></Relationships>
</file>