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ebb020ec447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SERAC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SERAC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ac97e9aede4cba"/>
      <w:footerReference xmlns:r="http://schemas.openxmlformats.org/officeDocument/2006/relationships" w:type="default" r:id="R4759233bb54945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SERAC SCANDINAVIA AS   ·   Org.nr 987 173 610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SERAC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c97e9aede4cba" /><Relationship Type="http://schemas.openxmlformats.org/officeDocument/2006/relationships/footer" Target="/word/footer1.xml" Id="R4759233bb5494510" /></Relationships>
</file>