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2134df557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d923ef5d04a0f"/>
      <w:footerReference xmlns:r="http://schemas.openxmlformats.org/officeDocument/2006/relationships" w:type="default" r:id="R8e550ab53486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SKJOLD INVEST AS   ·   Org.nr 987 086 777   ·   Ekebyveien 43   ·   1570 DILLING   ·   richnor@online.no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d923ef5d04a0f" /><Relationship Type="http://schemas.openxmlformats.org/officeDocument/2006/relationships/footer" Target="/word/footer1.xml" Id="R8e550ab534864bd2" /></Relationships>
</file>